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671FB" w:rsidTr="00B671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B671FB" w:rsidRDefault="00B671F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8335" cy="669925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B671FB" w:rsidTr="00B671F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71FB" w:rsidRDefault="00B671F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B671FB" w:rsidRDefault="00664BEE" w:rsidP="00B671F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7B22F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84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B671FB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</w:t>
      </w:r>
      <w:r w:rsidR="007B22F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от 25.08.</w:t>
      </w:r>
      <w:r w:rsidR="00B671F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2017 г.</w:t>
      </w:r>
    </w:p>
    <w:p w:rsidR="001A4A75" w:rsidRDefault="001A4A75">
      <w:pPr>
        <w:rPr>
          <w:lang w:val="tt-RU"/>
        </w:rPr>
      </w:pPr>
    </w:p>
    <w:p w:rsidR="00BC0012" w:rsidRPr="007B22FE" w:rsidRDefault="00BC0012" w:rsidP="00BC0012">
      <w:pPr>
        <w:jc w:val="center"/>
        <w:rPr>
          <w:rFonts w:ascii="Times New Roman" w:hAnsi="Times New Roman"/>
          <w:sz w:val="28"/>
          <w:szCs w:val="28"/>
        </w:rPr>
      </w:pPr>
      <w:r w:rsidRPr="007B22FE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7B22FE">
        <w:rPr>
          <w:rFonts w:ascii="Times New Roman" w:hAnsi="Times New Roman"/>
          <w:sz w:val="28"/>
          <w:szCs w:val="28"/>
        </w:rPr>
        <w:t>Большешурняк</w:t>
      </w:r>
      <w:r w:rsidRPr="007B22FE">
        <w:rPr>
          <w:rFonts w:ascii="Times New Roman" w:hAnsi="Times New Roman"/>
          <w:sz w:val="28"/>
          <w:szCs w:val="28"/>
        </w:rPr>
        <w:t>ского сельского</w:t>
      </w:r>
      <w:r w:rsidR="007B22FE">
        <w:rPr>
          <w:rFonts w:ascii="Times New Roman" w:hAnsi="Times New Roman"/>
          <w:sz w:val="28"/>
          <w:szCs w:val="28"/>
        </w:rPr>
        <w:t xml:space="preserve"> поселения   от 15.06.2015 № 166</w:t>
      </w:r>
      <w:r w:rsidRPr="007B22FE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7B22FE">
        <w:rPr>
          <w:rFonts w:ascii="Times New Roman" w:hAnsi="Times New Roman"/>
          <w:sz w:val="28"/>
          <w:szCs w:val="28"/>
        </w:rPr>
        <w:t>Большешурняк</w:t>
      </w:r>
      <w:r w:rsidRPr="007B22FE">
        <w:rPr>
          <w:rFonts w:ascii="Times New Roman" w:hAnsi="Times New Roman"/>
          <w:sz w:val="28"/>
          <w:szCs w:val="28"/>
        </w:rPr>
        <w:t>ском</w:t>
      </w:r>
      <w:proofErr w:type="spellEnd"/>
      <w:r w:rsidRPr="007B22FE">
        <w:rPr>
          <w:rFonts w:ascii="Times New Roman" w:hAnsi="Times New Roman"/>
          <w:sz w:val="28"/>
          <w:szCs w:val="28"/>
        </w:rPr>
        <w:t xml:space="preserve"> сельском поселении </w:t>
      </w:r>
      <w:bookmarkStart w:id="0" w:name="_GoBack"/>
      <w:bookmarkEnd w:id="0"/>
      <w:r w:rsidRPr="007B22FE">
        <w:rPr>
          <w:rFonts w:ascii="Times New Roman" w:hAnsi="Times New Roman"/>
          <w:sz w:val="28"/>
          <w:szCs w:val="28"/>
        </w:rPr>
        <w:t>Елабужского муниципального района»</w:t>
      </w:r>
    </w:p>
    <w:p w:rsidR="00BC0012" w:rsidRPr="007B22FE" w:rsidRDefault="00BC0012" w:rsidP="00BC0012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C0012" w:rsidRPr="007B22FE" w:rsidRDefault="00BC0012" w:rsidP="00BC0012">
      <w:pPr>
        <w:ind w:firstLine="567"/>
        <w:rPr>
          <w:rFonts w:ascii="Times New Roman" w:hAnsi="Times New Roman"/>
          <w:sz w:val="28"/>
          <w:szCs w:val="28"/>
        </w:rPr>
      </w:pPr>
      <w:r w:rsidRPr="007B22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Кодексом Республики Татарстан  о муниципальной службе </w:t>
      </w:r>
      <w:r w:rsidRPr="007B22F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B22FE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законодательством, Совет </w:t>
      </w:r>
      <w:r w:rsidR="007B22FE">
        <w:rPr>
          <w:rFonts w:ascii="Times New Roman" w:hAnsi="Times New Roman"/>
          <w:sz w:val="28"/>
          <w:szCs w:val="28"/>
        </w:rPr>
        <w:t>Большешурняк</w:t>
      </w:r>
      <w:r w:rsidRPr="007B22F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BC0012" w:rsidRPr="007B22FE" w:rsidRDefault="00BC0012" w:rsidP="00BC0012">
      <w:pPr>
        <w:ind w:firstLine="900"/>
        <w:rPr>
          <w:rFonts w:ascii="Times New Roman" w:hAnsi="Times New Roman"/>
          <w:sz w:val="28"/>
          <w:szCs w:val="28"/>
        </w:rPr>
      </w:pPr>
    </w:p>
    <w:p w:rsidR="00BC0012" w:rsidRPr="007B22FE" w:rsidRDefault="00BC0012" w:rsidP="00BC0012">
      <w:pPr>
        <w:ind w:firstLine="900"/>
        <w:rPr>
          <w:rFonts w:ascii="Times New Roman" w:hAnsi="Times New Roman"/>
          <w:sz w:val="28"/>
          <w:szCs w:val="28"/>
        </w:rPr>
      </w:pPr>
      <w:r w:rsidRPr="007B22FE">
        <w:rPr>
          <w:rFonts w:ascii="Times New Roman" w:hAnsi="Times New Roman"/>
          <w:sz w:val="28"/>
          <w:szCs w:val="28"/>
        </w:rPr>
        <w:t xml:space="preserve">                                                 РЕШИЛ:</w:t>
      </w:r>
    </w:p>
    <w:p w:rsidR="00BC0012" w:rsidRPr="007B22FE" w:rsidRDefault="00BC0012" w:rsidP="00BC0012">
      <w:pPr>
        <w:ind w:firstLine="900"/>
        <w:rPr>
          <w:rFonts w:ascii="Times New Roman" w:hAnsi="Times New Roman"/>
          <w:sz w:val="28"/>
          <w:szCs w:val="28"/>
        </w:rPr>
      </w:pPr>
    </w:p>
    <w:p w:rsidR="00BC0012" w:rsidRPr="007B22FE" w:rsidRDefault="00BC0012" w:rsidP="00BC0012">
      <w:pPr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1" w:name="sub_1"/>
      <w:r w:rsidRPr="007B22FE">
        <w:rPr>
          <w:rFonts w:ascii="Times New Roman" w:hAnsi="Times New Roman"/>
          <w:sz w:val="28"/>
          <w:szCs w:val="28"/>
        </w:rPr>
        <w:t xml:space="preserve">Внести  изменения в  Положение </w:t>
      </w:r>
      <w:bookmarkEnd w:id="1"/>
      <w:r w:rsidRPr="007B22FE">
        <w:rPr>
          <w:rFonts w:ascii="Times New Roman" w:hAnsi="Times New Roman"/>
          <w:sz w:val="28"/>
          <w:szCs w:val="28"/>
        </w:rPr>
        <w:t xml:space="preserve">о муниципальной службе в </w:t>
      </w:r>
      <w:proofErr w:type="spellStart"/>
      <w:r w:rsidR="007B22FE">
        <w:rPr>
          <w:rFonts w:ascii="Times New Roman" w:hAnsi="Times New Roman"/>
          <w:sz w:val="28"/>
          <w:szCs w:val="28"/>
        </w:rPr>
        <w:t>Большешурняк</w:t>
      </w:r>
      <w:r w:rsidRPr="007B22FE">
        <w:rPr>
          <w:rFonts w:ascii="Times New Roman" w:hAnsi="Times New Roman"/>
          <w:sz w:val="28"/>
          <w:szCs w:val="28"/>
        </w:rPr>
        <w:t>ском</w:t>
      </w:r>
      <w:proofErr w:type="spellEnd"/>
      <w:r w:rsidRPr="007B22FE">
        <w:rPr>
          <w:rFonts w:ascii="Times New Roman" w:hAnsi="Times New Roman"/>
          <w:sz w:val="28"/>
          <w:szCs w:val="28"/>
        </w:rPr>
        <w:t xml:space="preserve"> сельском поселении  Елабужского муниципального района, утвержденное решением Совета </w:t>
      </w:r>
      <w:r w:rsidR="007B22FE">
        <w:rPr>
          <w:rFonts w:ascii="Times New Roman" w:hAnsi="Times New Roman"/>
          <w:sz w:val="28"/>
          <w:szCs w:val="28"/>
        </w:rPr>
        <w:t>Большешурняк</w:t>
      </w:r>
      <w:r w:rsidRPr="007B22FE">
        <w:rPr>
          <w:rFonts w:ascii="Times New Roman" w:hAnsi="Times New Roman"/>
          <w:sz w:val="28"/>
          <w:szCs w:val="28"/>
        </w:rPr>
        <w:t>ского сельского поселения Елабужского муниципал</w:t>
      </w:r>
      <w:r w:rsidR="007B22FE">
        <w:rPr>
          <w:rFonts w:ascii="Times New Roman" w:hAnsi="Times New Roman"/>
          <w:sz w:val="28"/>
          <w:szCs w:val="28"/>
        </w:rPr>
        <w:t>ьного района  от 15.06.2015 №166</w:t>
      </w:r>
      <w:r w:rsidRPr="007B22FE">
        <w:rPr>
          <w:rFonts w:ascii="Times New Roman" w:hAnsi="Times New Roman"/>
          <w:sz w:val="28"/>
          <w:szCs w:val="28"/>
        </w:rPr>
        <w:t>:</w:t>
      </w:r>
    </w:p>
    <w:p w:rsidR="00BC0012" w:rsidRPr="007B22FE" w:rsidRDefault="00BC0012" w:rsidP="00BC0012">
      <w:pPr>
        <w:ind w:left="567"/>
        <w:rPr>
          <w:rFonts w:ascii="Times New Roman" w:hAnsi="Times New Roman"/>
          <w:sz w:val="28"/>
          <w:szCs w:val="28"/>
        </w:rPr>
      </w:pPr>
      <w:r w:rsidRPr="007B22FE">
        <w:rPr>
          <w:rFonts w:ascii="Times New Roman" w:hAnsi="Times New Roman"/>
          <w:sz w:val="28"/>
          <w:szCs w:val="28"/>
        </w:rPr>
        <w:t>1.1. Статью 13.1 Положения изложить в следующей редакции:</w:t>
      </w:r>
    </w:p>
    <w:p w:rsidR="00BC0012" w:rsidRPr="007B22FE" w:rsidRDefault="00BC0012" w:rsidP="00BC001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22FE">
        <w:rPr>
          <w:rFonts w:ascii="Times New Roman" w:hAnsi="Times New Roman"/>
          <w:sz w:val="28"/>
          <w:szCs w:val="28"/>
          <w:lang w:eastAsia="ru-RU"/>
        </w:rPr>
        <w:t>«10)</w:t>
      </w:r>
      <w:r w:rsidRPr="007B22FE">
        <w:rPr>
          <w:rFonts w:ascii="Times New Roman" w:eastAsia="Calibri" w:hAnsi="Times New Roman"/>
          <w:sz w:val="28"/>
          <w:szCs w:val="28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Республики Татарстан, а если указанное заключение и (или) решение призывной комиссии Республики Татарстан по жалобе</w:t>
      </w:r>
      <w:proofErr w:type="gramEnd"/>
      <w:r w:rsidRPr="007B22FE">
        <w:rPr>
          <w:rFonts w:ascii="Times New Roman" w:eastAsia="Calibri" w:hAnsi="Times New Roman"/>
          <w:sz w:val="28"/>
          <w:szCs w:val="28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Республики Татарстан по жалобе гражданина на указанное заключение не были нарушены»</w:t>
      </w:r>
      <w:r w:rsidRPr="007B22FE">
        <w:rPr>
          <w:rFonts w:ascii="Times New Roman" w:hAnsi="Times New Roman"/>
          <w:sz w:val="28"/>
          <w:szCs w:val="28"/>
          <w:lang w:eastAsia="ru-RU"/>
        </w:rPr>
        <w:t>.</w:t>
      </w:r>
    </w:p>
    <w:p w:rsidR="00BC0012" w:rsidRPr="007B22FE" w:rsidRDefault="00BC0012" w:rsidP="00BC0012">
      <w:pPr>
        <w:ind w:left="567"/>
        <w:rPr>
          <w:rFonts w:ascii="Times New Roman" w:hAnsi="Times New Roman"/>
          <w:sz w:val="28"/>
          <w:szCs w:val="28"/>
        </w:rPr>
      </w:pPr>
      <w:r w:rsidRPr="007B22FE">
        <w:rPr>
          <w:rFonts w:ascii="Times New Roman" w:hAnsi="Times New Roman"/>
          <w:sz w:val="28"/>
          <w:szCs w:val="28"/>
        </w:rPr>
        <w:t>1.2. Статью 21.3 Положения изложить в следующей редакции:</w:t>
      </w:r>
    </w:p>
    <w:p w:rsidR="00BC0012" w:rsidRPr="007B22FE" w:rsidRDefault="00BC0012" w:rsidP="00BC001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7B22FE">
        <w:rPr>
          <w:rFonts w:ascii="Times New Roman" w:hAnsi="Times New Roman"/>
          <w:sz w:val="28"/>
          <w:szCs w:val="28"/>
          <w:lang w:eastAsia="ru-RU"/>
        </w:rPr>
        <w:lastRenderedPageBreak/>
        <w:t>«Ежегодный основной оплачиваемый отпуск предоставляется муниципальному служащему продолжительностью 30 календарных дней».</w:t>
      </w:r>
    </w:p>
    <w:p w:rsidR="00BC0012" w:rsidRPr="007B22FE" w:rsidRDefault="00BC0012" w:rsidP="00BC001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7B22FE">
        <w:rPr>
          <w:rFonts w:ascii="Times New Roman" w:hAnsi="Times New Roman"/>
          <w:sz w:val="28"/>
          <w:szCs w:val="28"/>
          <w:lang w:eastAsia="ru-RU"/>
        </w:rPr>
        <w:t>1.3. Статью 21.4 Положения изложить в следующей редакции:</w:t>
      </w:r>
    </w:p>
    <w:p w:rsidR="00BC0012" w:rsidRPr="007B22FE" w:rsidRDefault="00BC0012" w:rsidP="00BC001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7B22FE">
        <w:rPr>
          <w:rFonts w:ascii="Times New Roman" w:hAnsi="Times New Roman"/>
          <w:sz w:val="28"/>
          <w:szCs w:val="28"/>
          <w:lang w:eastAsia="ru-RU"/>
        </w:rPr>
        <w:t>«</w:t>
      </w:r>
      <w:r w:rsidRPr="007B22FE">
        <w:rPr>
          <w:rFonts w:ascii="Times New Roman" w:eastAsia="Calibri" w:hAnsi="Times New Roman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</w:t>
      </w:r>
      <w:r w:rsidRPr="007B22FE">
        <w:rPr>
          <w:rFonts w:ascii="Times New Roman" w:hAnsi="Times New Roman"/>
          <w:sz w:val="28"/>
          <w:szCs w:val="28"/>
          <w:lang w:eastAsia="ru-RU"/>
        </w:rPr>
        <w:t xml:space="preserve"> (продолжительностью не более 10 календарных дней)</w:t>
      </w:r>
      <w:r w:rsidRPr="007B22FE">
        <w:rPr>
          <w:rFonts w:ascii="Times New Roman" w:eastAsia="Calibri" w:hAnsi="Times New Roman"/>
          <w:sz w:val="28"/>
          <w:szCs w:val="28"/>
        </w:rPr>
        <w:t>, а также в случаях, предусмотренных федеральными законами и Кодексом Республики Татарстан о муниципальной службе. П</w:t>
      </w:r>
      <w:r w:rsidRPr="007B22FE">
        <w:rPr>
          <w:rFonts w:ascii="Times New Roman" w:hAnsi="Times New Roman"/>
          <w:bCs/>
          <w:sz w:val="28"/>
          <w:szCs w:val="28"/>
          <w:lang w:eastAsia="ru-RU"/>
        </w:rPr>
        <w:t xml:space="preserve">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дней. </w:t>
      </w:r>
    </w:p>
    <w:p w:rsidR="00BC0012" w:rsidRPr="007B22FE" w:rsidRDefault="00BC0012" w:rsidP="00BC0012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22F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  <w:proofErr w:type="gramStart"/>
      <w:r w:rsidRPr="007B22FE">
        <w:rPr>
          <w:rFonts w:ascii="Times New Roman" w:hAnsi="Times New Roman"/>
          <w:bCs/>
          <w:sz w:val="28"/>
          <w:szCs w:val="28"/>
          <w:lang w:eastAsia="ru-RU"/>
        </w:rPr>
        <w:t>Ежегодный дополнительный оплачиваемый отпуск за ненормированный служебный день, а также ежегодные дополнительные оплачиваемые отпуска, предоставляемые в иных предусмотренных федеральным законом случаях,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лет»</w:t>
      </w:r>
      <w:r w:rsidRPr="007B22FE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C0012" w:rsidRPr="007B22FE" w:rsidRDefault="00BC0012" w:rsidP="00BC001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7B22FE">
        <w:rPr>
          <w:rFonts w:ascii="Times New Roman" w:eastAsia="Calibri" w:hAnsi="Times New Roman"/>
          <w:sz w:val="28"/>
          <w:szCs w:val="28"/>
        </w:rPr>
        <w:t>1.4. Статью 7.4 Положения изложить  в следующей редакции:</w:t>
      </w:r>
    </w:p>
    <w:p w:rsidR="00BC0012" w:rsidRPr="007B22FE" w:rsidRDefault="00BC0012" w:rsidP="00BC001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B22FE">
        <w:rPr>
          <w:rFonts w:ascii="Times New Roman" w:eastAsia="Calibri" w:hAnsi="Times New Roman"/>
          <w:sz w:val="28"/>
          <w:szCs w:val="28"/>
        </w:rPr>
        <w:t>«При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видов».</w:t>
      </w:r>
    </w:p>
    <w:p w:rsidR="00BC0012" w:rsidRPr="007B22FE" w:rsidRDefault="00BC0012" w:rsidP="00BC0012">
      <w:pPr>
        <w:ind w:firstLine="567"/>
        <w:rPr>
          <w:rFonts w:ascii="Times New Roman" w:hAnsi="Times New Roman"/>
          <w:sz w:val="28"/>
          <w:szCs w:val="28"/>
        </w:rPr>
      </w:pPr>
      <w:bookmarkStart w:id="2" w:name="sub_4"/>
      <w:r w:rsidRPr="007B22FE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 его </w:t>
      </w:r>
      <w:hyperlink r:id="rId7" w:history="1">
        <w:r w:rsidRPr="007B22FE">
          <w:rPr>
            <w:rStyle w:val="a5"/>
            <w:sz w:val="28"/>
            <w:szCs w:val="28"/>
          </w:rPr>
          <w:t>официального опубликования</w:t>
        </w:r>
      </w:hyperlink>
      <w:r w:rsidRPr="007B22FE">
        <w:rPr>
          <w:rFonts w:ascii="Times New Roman" w:hAnsi="Times New Roman"/>
          <w:sz w:val="28"/>
          <w:szCs w:val="28"/>
        </w:rPr>
        <w:t xml:space="preserve">  (обнародования). </w:t>
      </w:r>
    </w:p>
    <w:p w:rsidR="00BC0012" w:rsidRPr="007B22FE" w:rsidRDefault="00BC0012" w:rsidP="00BC0012">
      <w:pPr>
        <w:ind w:firstLine="567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7B22F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2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2F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C0012" w:rsidRPr="007B22FE" w:rsidRDefault="00BC0012" w:rsidP="00BC0012">
      <w:pPr>
        <w:ind w:firstLine="900"/>
        <w:rPr>
          <w:rFonts w:ascii="Times New Roman" w:hAnsi="Times New Roman"/>
          <w:sz w:val="28"/>
          <w:szCs w:val="28"/>
        </w:rPr>
      </w:pPr>
    </w:p>
    <w:p w:rsidR="00BC0012" w:rsidRPr="007B22FE" w:rsidRDefault="00BC0012" w:rsidP="00BC0012">
      <w:pPr>
        <w:ind w:firstLine="900"/>
        <w:rPr>
          <w:rFonts w:ascii="Times New Roman" w:hAnsi="Times New Roman"/>
          <w:sz w:val="28"/>
          <w:szCs w:val="28"/>
        </w:rPr>
      </w:pPr>
    </w:p>
    <w:p w:rsidR="00BC0012" w:rsidRPr="007B22FE" w:rsidRDefault="00BC0012" w:rsidP="00BC0012">
      <w:pPr>
        <w:ind w:firstLine="900"/>
        <w:rPr>
          <w:rFonts w:ascii="Times New Roman" w:hAnsi="Times New Roman"/>
          <w:sz w:val="28"/>
          <w:szCs w:val="28"/>
        </w:rPr>
      </w:pPr>
    </w:p>
    <w:bookmarkEnd w:id="3"/>
    <w:p w:rsidR="00BC0012" w:rsidRPr="007B22FE" w:rsidRDefault="007B22FE" w:rsidP="007B22FE">
      <w:pPr>
        <w:ind w:firstLine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Н.Я. </w:t>
      </w:r>
      <w:proofErr w:type="spellStart"/>
      <w:r>
        <w:rPr>
          <w:rFonts w:ascii="Times New Roman" w:hAnsi="Times New Roman"/>
          <w:bCs/>
          <w:sz w:val="28"/>
          <w:szCs w:val="28"/>
        </w:rPr>
        <w:t>Каишев</w:t>
      </w:r>
      <w:proofErr w:type="spellEnd"/>
    </w:p>
    <w:sectPr w:rsidR="00BC0012" w:rsidRPr="007B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B"/>
    <w:rsid w:val="001A4A75"/>
    <w:rsid w:val="00664BEE"/>
    <w:rsid w:val="007B22FE"/>
    <w:rsid w:val="00B671FB"/>
    <w:rsid w:val="00BC0012"/>
    <w:rsid w:val="00B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rsid w:val="00BC0012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rsid w:val="00BC001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rsid w:val="00BC0012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rsid w:val="00BC001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2017-08-25T07:02:00Z</dcterms:created>
  <dcterms:modified xsi:type="dcterms:W3CDTF">2017-08-25T10:58:00Z</dcterms:modified>
</cp:coreProperties>
</file>